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77" w:rsidRDefault="00280B77" w:rsidP="00280B77">
      <w:pPr>
        <w:pStyle w:val="Web"/>
        <w:shd w:val="clear" w:color="auto" w:fill="FFFFFF"/>
        <w:rPr>
          <w:b/>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-551815</wp:posOffset>
            </wp:positionH>
            <wp:positionV relativeFrom="paragraph">
              <wp:posOffset>-484505</wp:posOffset>
            </wp:positionV>
            <wp:extent cx="1188085" cy="1569720"/>
            <wp:effectExtent l="0" t="0" r="0" b="0"/>
            <wp:wrapThrough wrapText="bothSides">
              <wp:wrapPolygon edited="0">
                <wp:start x="0" y="0"/>
                <wp:lineTo x="0" y="21233"/>
                <wp:lineTo x="21127" y="21233"/>
                <wp:lineTo x="21127" y="0"/>
                <wp:lineTo x="0" y="0"/>
              </wp:wrapPolygon>
            </wp:wrapThrough>
            <wp:docPr id="2" name="Εικόνα 2" descr="Περιγραφή: Περιγραφή: C:\Users\user\Desktop\ΛΑΪΚΟ ΦΡΟΝΤΙΣΤΗΡΙΟ 2016-2017\LAIKA_DIDASKALI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Περιγραφή: C:\Users\user\Desktop\ΛΑΪΚΟ ΦΡΟΝΤΙΣΤΗΡΙΟ 2016-2017\LAIKA_DIDASKALIA_LOGO_.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085" cy="156972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w:t>
      </w:r>
    </w:p>
    <w:p w:rsidR="00280B77" w:rsidRPr="00D30733" w:rsidRDefault="00D30733" w:rsidP="00D30733">
      <w:pPr>
        <w:pStyle w:val="Web"/>
        <w:shd w:val="clear" w:color="auto" w:fill="FFFFFF"/>
        <w:jc w:val="center"/>
        <w:rPr>
          <w:b/>
          <w:i/>
          <w:sz w:val="22"/>
          <w:szCs w:val="22"/>
        </w:rPr>
      </w:pPr>
      <w:r w:rsidRPr="00D30733">
        <w:rPr>
          <w:b/>
          <w:i/>
          <w:sz w:val="22"/>
          <w:szCs w:val="22"/>
        </w:rPr>
        <w:t xml:space="preserve">ΚΑΛΕΣΜΑ </w:t>
      </w:r>
      <w:r w:rsidR="00280B77" w:rsidRPr="00D30733">
        <w:rPr>
          <w:b/>
          <w:i/>
          <w:sz w:val="22"/>
          <w:szCs w:val="22"/>
        </w:rPr>
        <w:t>ΤΗΣ ΑΝΤΙΔΗΜΑΡΧΙΑΣ                                                 ΠΑΙΔΕΙΑΣ ΤΟΥ Δ.ΠΑΤΡΕΩΝ ΓΙΑ   ΤΗΝ ΛΕΙΤΟΥΡΓΙΑ ΤΟΥ</w:t>
      </w:r>
      <w:r w:rsidR="00280B77">
        <w:rPr>
          <w:b/>
          <w:i/>
        </w:rPr>
        <w:t xml:space="preserve"> </w:t>
      </w:r>
      <w:r w:rsidR="00280B77">
        <w:rPr>
          <w:b/>
          <w:i/>
          <w:sz w:val="32"/>
          <w:szCs w:val="32"/>
        </w:rPr>
        <w:t xml:space="preserve">  «ΛΑΪΚΟΥ ΦΡΟΝΤΙΣΤΗΡΙΟΥ ΑΛΛΗΛΕΓΓΥΗΣ»    </w:t>
      </w:r>
      <w:r>
        <w:rPr>
          <w:b/>
          <w:i/>
          <w:sz w:val="32"/>
          <w:szCs w:val="32"/>
        </w:rPr>
        <w:t xml:space="preserve">  </w:t>
      </w:r>
      <w:r w:rsidR="00280B77" w:rsidRPr="00D30733">
        <w:rPr>
          <w:b/>
          <w:i/>
          <w:sz w:val="22"/>
          <w:szCs w:val="22"/>
        </w:rPr>
        <w:t>ΤΗΝ ΣΧΟΛΙΚΗ ΧΡΟΝΙΑ 2017-18</w:t>
      </w:r>
    </w:p>
    <w:p w:rsidR="00280B77" w:rsidRDefault="00280B77" w:rsidP="00280B77">
      <w:pPr>
        <w:pStyle w:val="Web"/>
        <w:shd w:val="clear" w:color="auto" w:fill="FFFFFF"/>
        <w:jc w:val="both"/>
      </w:pPr>
    </w:p>
    <w:p w:rsidR="00280B77" w:rsidRDefault="00280B77" w:rsidP="00280B77">
      <w:pPr>
        <w:pStyle w:val="Web"/>
        <w:shd w:val="clear" w:color="auto" w:fill="FFFFFF"/>
        <w:jc w:val="both"/>
      </w:pPr>
      <w:r>
        <w:rPr>
          <w:rStyle w:val="a3"/>
        </w:rPr>
        <w:t>Αγαπητοί γονείς, εκπαιδευτικοί, μαθητές, μαθήτριες.</w:t>
      </w:r>
    </w:p>
    <w:p w:rsidR="00280B77" w:rsidRPr="00ED5343" w:rsidRDefault="00280B77" w:rsidP="00280B77">
      <w:pPr>
        <w:pStyle w:val="Web"/>
        <w:shd w:val="clear" w:color="auto" w:fill="FFFFFF"/>
        <w:spacing w:line="276" w:lineRule="auto"/>
        <w:jc w:val="both"/>
        <w:rPr>
          <w:rStyle w:val="a3"/>
          <w:i w:val="0"/>
        </w:rPr>
      </w:pPr>
      <w:r w:rsidRPr="00ED5343">
        <w:rPr>
          <w:rStyle w:val="a3"/>
          <w:i w:val="0"/>
        </w:rPr>
        <w:t>Η ασκούμενη αντιλαϊκή πολιτική των μέχρι σήμερα αστικών κυβερνήσεων, με τις μειώσεις μισθών και συντάξεων, τις περικοπές στους τομείς της Υγείας – Παιδείας – Πολιτισμού – Αθλητισμού και την ανεργία, έχει καταδικάσει τις εργατικές λαϊκές οικογένειες και τα παιδιά τους να βυθίζονται όλο και περισσότερο στη φτώχεια.</w:t>
      </w:r>
    </w:p>
    <w:p w:rsidR="00280B77" w:rsidRPr="00ED5343" w:rsidRDefault="00280B77" w:rsidP="00280B77">
      <w:pPr>
        <w:pStyle w:val="Web"/>
        <w:shd w:val="clear" w:color="auto" w:fill="FFFFFF"/>
        <w:spacing w:line="276" w:lineRule="auto"/>
        <w:jc w:val="both"/>
        <w:rPr>
          <w:rStyle w:val="a3"/>
          <w:i w:val="0"/>
        </w:rPr>
      </w:pPr>
      <w:r w:rsidRPr="00ED5343">
        <w:rPr>
          <w:rStyle w:val="a3"/>
          <w:i w:val="0"/>
        </w:rPr>
        <w:t>Η πολύχρονη υποβάθμιση της δημόσιας εκπαίδευσης με την συνεχή μείωση της χρημ</w:t>
      </w:r>
      <w:r w:rsidR="00B35498">
        <w:rPr>
          <w:rStyle w:val="a3"/>
          <w:i w:val="0"/>
        </w:rPr>
        <w:t>ατοδότησης σε όλα τα επίπεδα, τις χιλιάδες ελλείψεις των</w:t>
      </w:r>
      <w:r w:rsidRPr="00ED5343">
        <w:rPr>
          <w:rStyle w:val="a3"/>
          <w:i w:val="0"/>
        </w:rPr>
        <w:t xml:space="preserve"> εκπαιδευτικών στα σχολεία όλης της χώρας την ίδια ώρα που χιλιάδες εκπαιδευτικοί</w:t>
      </w:r>
      <w:r w:rsidR="002377C7">
        <w:rPr>
          <w:rStyle w:val="a3"/>
          <w:i w:val="0"/>
        </w:rPr>
        <w:t xml:space="preserve"> </w:t>
      </w:r>
      <w:r w:rsidRPr="00ED5343">
        <w:rPr>
          <w:rStyle w:val="a3"/>
          <w:i w:val="0"/>
        </w:rPr>
        <w:t xml:space="preserve">είναι άνεργοι, τα </w:t>
      </w:r>
      <w:proofErr w:type="spellStart"/>
      <w:r w:rsidRPr="00ED5343">
        <w:rPr>
          <w:rStyle w:val="a3"/>
          <w:i w:val="0"/>
        </w:rPr>
        <w:t>υπερπληθή</w:t>
      </w:r>
      <w:proofErr w:type="spellEnd"/>
      <w:r w:rsidRPr="00ED5343">
        <w:rPr>
          <w:rStyle w:val="a3"/>
          <w:i w:val="0"/>
        </w:rPr>
        <w:t xml:space="preserve"> τμήματα, η απουσία ουσιαστικών δομών ενισχυτικής διδασκαλίας για τους μαθητές, έχει ως αποτέλεσμα να εξαναγκάζεται ο γονιός (όποιος μπορεί) να πληρώνει από την τσέπη του για να καλύψει τα κενά στη γνώση των παιδιών του που έπρεπε να προσφέρει η κατά τα άλλα «Δημόσια και Δωρεάν εκπαίδευση».</w:t>
      </w:r>
    </w:p>
    <w:p w:rsidR="00280B77" w:rsidRPr="00ED5343" w:rsidRDefault="00280B77" w:rsidP="00280B77">
      <w:pPr>
        <w:pStyle w:val="Web"/>
        <w:numPr>
          <w:ilvl w:val="0"/>
          <w:numId w:val="1"/>
        </w:numPr>
        <w:shd w:val="clear" w:color="auto" w:fill="FFFFFF"/>
        <w:spacing w:line="276" w:lineRule="auto"/>
        <w:jc w:val="both"/>
        <w:rPr>
          <w:rStyle w:val="a3"/>
          <w:i w:val="0"/>
          <w:iCs w:val="0"/>
        </w:rPr>
      </w:pPr>
      <w:r w:rsidRPr="00ED5343">
        <w:rPr>
          <w:rStyle w:val="a3"/>
          <w:i w:val="0"/>
        </w:rPr>
        <w:t xml:space="preserve">Σύμφωνα με την ετήσια έρευνα της </w:t>
      </w:r>
      <w:r w:rsidRPr="00ED5343">
        <w:rPr>
          <w:rStyle w:val="a3"/>
          <w:i w:val="0"/>
          <w:lang w:val="en-US"/>
        </w:rPr>
        <w:t>UNICEF</w:t>
      </w:r>
      <w:r w:rsidRPr="00ED5343">
        <w:rPr>
          <w:rStyle w:val="a3"/>
          <w:i w:val="0"/>
        </w:rPr>
        <w:t xml:space="preserve">  πάνω από 500.000 παιδιά στη χώρα μας ζουν σε επίπεδα φτώχειας, με τάση τα επόμενα χρόνια ο αριθμός αυτός να αυξηθεί σημαντικά. </w:t>
      </w:r>
    </w:p>
    <w:p w:rsidR="00280B77" w:rsidRPr="00ED5343" w:rsidRDefault="00280B77" w:rsidP="00280B77">
      <w:pPr>
        <w:pStyle w:val="Web"/>
        <w:numPr>
          <w:ilvl w:val="0"/>
          <w:numId w:val="1"/>
        </w:numPr>
        <w:shd w:val="clear" w:color="auto" w:fill="FFFFFF"/>
        <w:spacing w:line="276" w:lineRule="auto"/>
        <w:jc w:val="both"/>
        <w:rPr>
          <w:rStyle w:val="a3"/>
          <w:i w:val="0"/>
        </w:rPr>
      </w:pPr>
      <w:r w:rsidRPr="00ED5343">
        <w:rPr>
          <w:rStyle w:val="a3"/>
          <w:i w:val="0"/>
        </w:rPr>
        <w:t xml:space="preserve">Ιδιαίτερα στο Δήμο μας που έχουμε τα μεγαλύτερα ποσοστά ανέργων στην Ελλάδα (συνολικά 30.000 από τους οποίους περισσότεροι από 15.000 είναι μακροχρόνια άνεργοι) το πρόβλημα είναι ιδιαίτερα οξυμένο. </w:t>
      </w:r>
    </w:p>
    <w:p w:rsidR="00280B77" w:rsidRPr="00ED5343" w:rsidRDefault="00280B77" w:rsidP="00280B77">
      <w:pPr>
        <w:pStyle w:val="Web"/>
        <w:shd w:val="clear" w:color="auto" w:fill="FFFFFF"/>
        <w:spacing w:line="276" w:lineRule="auto"/>
        <w:jc w:val="both"/>
        <w:rPr>
          <w:i/>
          <w:color w:val="FF0000"/>
        </w:rPr>
      </w:pPr>
      <w:r w:rsidRPr="00ED5343">
        <w:rPr>
          <w:rStyle w:val="a3"/>
          <w:i w:val="0"/>
        </w:rPr>
        <w:t>Αυτές οι συγκεκριμένες συνθήκες επέβαλαν πέρυσι, με ευθύνη της Δημοτικής Αρχής, τη συγκέντρωση και την συμβολή όλων των φορέων στην ουσιαστική αναβάθμιση της λειτουργίας του «Λαϊκού  Φροντιστηρίου Αλληλεγγύης» σε όλο το Δήμο, δημιουργώντας 12 φροντιστηριακά κέντρα.</w:t>
      </w:r>
      <w:r w:rsidRPr="00ED5343">
        <w:rPr>
          <w:rStyle w:val="a3"/>
          <w:i w:val="0"/>
          <w:color w:val="FF0000"/>
        </w:rPr>
        <w:t xml:space="preserve">  </w:t>
      </w:r>
    </w:p>
    <w:p w:rsidR="00280B77" w:rsidRPr="00ED5343" w:rsidRDefault="00280B77" w:rsidP="00280B77">
      <w:pPr>
        <w:pStyle w:val="Web"/>
        <w:shd w:val="clear" w:color="auto" w:fill="FFFFFF"/>
        <w:spacing w:line="276" w:lineRule="auto"/>
        <w:jc w:val="both"/>
        <w:rPr>
          <w:rStyle w:val="a3"/>
          <w:i w:val="0"/>
        </w:rPr>
      </w:pPr>
      <w:r w:rsidRPr="00ED5343">
        <w:rPr>
          <w:rStyle w:val="a3"/>
          <w:i w:val="0"/>
        </w:rPr>
        <w:t>Μεγάλη ήταν η ανταπόκριση από τους φορείς και εκπαιδευτικούς να υποστηρίξουν πολύπλευρα και εθελοντικά αυτή την πρωτοβουλία της Δημοτικής αρχής. Συνέβαλαν στο να καλυφθούν οι ανάγκες για περισσότερους από 400 μαθητές στις γειτονιές του Δήμου μας, στη Πρωτοβάθμια και Δευτεροβάθμια εκπαίδευση.</w:t>
      </w:r>
    </w:p>
    <w:p w:rsidR="00280B77" w:rsidRPr="00ED5343" w:rsidRDefault="00280B77" w:rsidP="00280B77">
      <w:pPr>
        <w:pStyle w:val="Web"/>
        <w:shd w:val="clear" w:color="auto" w:fill="FFFFFF"/>
        <w:ind w:right="-199"/>
        <w:jc w:val="both"/>
        <w:rPr>
          <w:i/>
        </w:rPr>
      </w:pPr>
      <w:r w:rsidRPr="00ED5343">
        <w:rPr>
          <w:rStyle w:val="a3"/>
          <w:i w:val="0"/>
        </w:rPr>
        <w:t>Εκτιμούμε πως οι ίδιοι λόγοι επιβάλουν και την φετινή σχολική χρονιά 2017-18, υπό την ευθύνη της Δημοτικής Αρχής, τη συνέχιση του «Λαϊκού  Φροντιστηρίου Αλληλεγγύης», του οποίου η δομή και η λειτουργία στηρίζεται στις αρχές της αλληλεγγύης και του εθελοντισμού.</w:t>
      </w:r>
    </w:p>
    <w:p w:rsidR="00280B77" w:rsidRPr="00ED5343" w:rsidRDefault="00280B77" w:rsidP="00280B77">
      <w:pPr>
        <w:pStyle w:val="Web"/>
        <w:shd w:val="clear" w:color="auto" w:fill="FFFFFF"/>
        <w:ind w:right="-199"/>
        <w:jc w:val="both"/>
        <w:rPr>
          <w:i/>
        </w:rPr>
      </w:pPr>
      <w:r w:rsidRPr="00ED5343">
        <w:rPr>
          <w:rStyle w:val="a3"/>
          <w:i w:val="0"/>
        </w:rPr>
        <w:t xml:space="preserve">Απευθύνουμε πλατύ κάλεσμα σε όλους τους φορείς (συλλόγους εκπαιδευτικών, λαϊκές επιτροπές, σωματεία εργαζομένων, επιστημονικούς φορείς, εκπολιτιστικούς συλλόγους) καθώς και τους εκπαιδευτικούς να υποστηρίξουν και φέτος αυτή την πρωτοβουλία της Δημοτικής αρχής, με επιδίωξη να καλυφθούν όλες οι ανάγκες των </w:t>
      </w:r>
      <w:r w:rsidRPr="00ED5343">
        <w:rPr>
          <w:rStyle w:val="a3"/>
          <w:i w:val="0"/>
        </w:rPr>
        <w:lastRenderedPageBreak/>
        <w:t>μαθητών-μαθητριών σε όλες τις γειτονιές του Δήμου μας στη Πρωτοβάθμια και Δευτεροβάθμια εκπαίδευση.</w:t>
      </w:r>
    </w:p>
    <w:p w:rsidR="00280B77" w:rsidRPr="00ED5343" w:rsidRDefault="00280B77" w:rsidP="00280B77">
      <w:pPr>
        <w:pStyle w:val="Web"/>
        <w:shd w:val="clear" w:color="auto" w:fill="FFFFFF"/>
        <w:ind w:right="-199"/>
        <w:jc w:val="both"/>
        <w:rPr>
          <w:rStyle w:val="a3"/>
          <w:i w:val="0"/>
        </w:rPr>
      </w:pPr>
      <w:r w:rsidRPr="00ED5343">
        <w:rPr>
          <w:rStyle w:val="a3"/>
          <w:i w:val="0"/>
        </w:rPr>
        <w:t xml:space="preserve">Καλούμε τα παιδιά των ανέργων, των φτωχών </w:t>
      </w:r>
      <w:proofErr w:type="spellStart"/>
      <w:r w:rsidRPr="00ED5343">
        <w:rPr>
          <w:rStyle w:val="a3"/>
          <w:i w:val="0"/>
        </w:rPr>
        <w:t>αυτοαποσχολουμένων</w:t>
      </w:r>
      <w:proofErr w:type="spellEnd"/>
      <w:r w:rsidRPr="00ED5343">
        <w:rPr>
          <w:rStyle w:val="a3"/>
          <w:i w:val="0"/>
        </w:rPr>
        <w:t>, των εργατοϋπαλλήλων, των μικρομεσαίων αγροτών  να γραφτούν στο «Λαϊκό Φροντιστήριο Αλληλεγγύης» του Δήμου το επόμενο διάστημα.</w:t>
      </w:r>
    </w:p>
    <w:p w:rsidR="00280B77" w:rsidRDefault="00280B77" w:rsidP="00280B77">
      <w:pPr>
        <w:pStyle w:val="Web"/>
        <w:shd w:val="clear" w:color="auto" w:fill="FFFFFF"/>
        <w:spacing w:line="276" w:lineRule="auto"/>
        <w:jc w:val="both"/>
        <w:rPr>
          <w:b/>
        </w:rPr>
      </w:pPr>
      <w:r>
        <w:rPr>
          <w:rStyle w:val="a3"/>
          <w:b/>
        </w:rPr>
        <w:t>Η Δημοτική Αρχή συνεχίζει τη διεκδίκηση και απαιτεί:</w:t>
      </w:r>
    </w:p>
    <w:p w:rsidR="00280B77" w:rsidRDefault="009D5FA7" w:rsidP="00280B77">
      <w:pPr>
        <w:pStyle w:val="Web"/>
        <w:numPr>
          <w:ilvl w:val="0"/>
          <w:numId w:val="2"/>
        </w:numPr>
        <w:shd w:val="clear" w:color="auto" w:fill="FFFFFF"/>
        <w:spacing w:line="276" w:lineRule="auto"/>
        <w:jc w:val="both"/>
      </w:pPr>
      <w:r>
        <w:rPr>
          <w:rStyle w:val="a3"/>
        </w:rPr>
        <w:t>Αποκλειστικά Δημόσια και Δ</w:t>
      </w:r>
      <w:r w:rsidR="00280B77">
        <w:rPr>
          <w:rStyle w:val="a3"/>
        </w:rPr>
        <w:t>ωρεάν παιδεία με σύγχρονες υποδομές και οικονομική χρηματοδότηση από τον κρατικό προϋπολογισμό, την οικονομική και επιστημονική αναβάθμιση των εκπαιδευτικών με μόνιμη και σταθερή εργασία, την κατάργηση της κάθε μορφής ιδιωτικής εκπαίδευσης.</w:t>
      </w:r>
    </w:p>
    <w:p w:rsidR="00280B77" w:rsidRDefault="00280B77" w:rsidP="00280B77">
      <w:pPr>
        <w:pStyle w:val="Web"/>
        <w:shd w:val="clear" w:color="auto" w:fill="FFFFFF"/>
        <w:jc w:val="both"/>
        <w:rPr>
          <w:b/>
        </w:rPr>
      </w:pPr>
      <w:r>
        <w:rPr>
          <w:rStyle w:val="a3"/>
          <w:b/>
        </w:rPr>
        <w:t>Η Αλληλεγγύη είναι το όπλο μας, ο Αγώνας ο μοναδικός δρόμος για να βαδίσουμε</w:t>
      </w:r>
      <w:r>
        <w:rPr>
          <w:b/>
        </w:rPr>
        <w:t>.</w:t>
      </w:r>
    </w:p>
    <w:p w:rsidR="00280B77" w:rsidRDefault="00280B77" w:rsidP="00280B77">
      <w:pPr>
        <w:pStyle w:val="Web"/>
        <w:shd w:val="clear" w:color="auto" w:fill="FFFFFF"/>
        <w:jc w:val="both"/>
        <w:rPr>
          <w:b/>
        </w:rPr>
      </w:pPr>
      <w:r>
        <w:rPr>
          <w:b/>
        </w:rPr>
        <w:t xml:space="preserve">                                                 </w:t>
      </w:r>
      <w:r>
        <w:rPr>
          <w:b/>
          <w:noProof/>
        </w:rPr>
        <w:drawing>
          <wp:inline distT="0" distB="0" distL="0" distR="0">
            <wp:extent cx="1495425" cy="1495425"/>
            <wp:effectExtent l="0" t="0" r="9525" b="9525"/>
            <wp:docPr id="1" name="Εικόνα 1" descr="Περιγραφή: Περιγραφή: ΣΗΜΑ ΔΗΜ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ΣΗΜΑ ΔΗΜΟΥ.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0B77" w:rsidRDefault="00280B77" w:rsidP="00280B77">
      <w:pPr>
        <w:pStyle w:val="Web"/>
        <w:shd w:val="clear" w:color="auto" w:fill="FFFFFF"/>
        <w:jc w:val="both"/>
        <w:rPr>
          <w:b/>
        </w:rPr>
      </w:pPr>
    </w:p>
    <w:p w:rsidR="00280B77" w:rsidRDefault="00280B77" w:rsidP="00280B77">
      <w:pPr>
        <w:suppressAutoHyphens/>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Η υποβολή των αιτήσεων ξεκινά από την Δευτέρα 04/09/2017 έως Παρασκευή 29/09/2017 με τον εξής τρόπο: </w:t>
      </w:r>
    </w:p>
    <w:p w:rsidR="00280B77" w:rsidRDefault="002377C7" w:rsidP="00280B77">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 Στην </w:t>
      </w:r>
      <w:proofErr w:type="spellStart"/>
      <w:r w:rsidR="00280B77">
        <w:rPr>
          <w:rFonts w:ascii="Times New Roman" w:eastAsia="Times New Roman" w:hAnsi="Times New Roman" w:cs="Times New Roman"/>
          <w:sz w:val="24"/>
          <w:szCs w:val="24"/>
          <w:lang w:eastAsia="zh-CN"/>
        </w:rPr>
        <w:t>Αντιδημαρχία</w:t>
      </w:r>
      <w:proofErr w:type="spellEnd"/>
      <w:r w:rsidR="00280B77">
        <w:rPr>
          <w:rFonts w:ascii="Times New Roman" w:eastAsia="Times New Roman" w:hAnsi="Times New Roman" w:cs="Times New Roman"/>
          <w:sz w:val="24"/>
          <w:szCs w:val="24"/>
          <w:lang w:eastAsia="zh-CN"/>
        </w:rPr>
        <w:t xml:space="preserve"> Παιδείας &amp; Αθλητισμού Πλατεία Γεωργίου 17 Α΄,4</w:t>
      </w:r>
      <w:r w:rsidR="00280B77">
        <w:rPr>
          <w:rFonts w:ascii="Times New Roman" w:eastAsia="Times New Roman" w:hAnsi="Times New Roman" w:cs="Times New Roman"/>
          <w:sz w:val="24"/>
          <w:szCs w:val="24"/>
          <w:vertAlign w:val="superscript"/>
          <w:lang w:eastAsia="zh-CN"/>
        </w:rPr>
        <w:t>ος</w:t>
      </w:r>
      <w:r w:rsidR="00280B77">
        <w:rPr>
          <w:rFonts w:ascii="Times New Roman" w:eastAsia="Times New Roman" w:hAnsi="Times New Roman" w:cs="Times New Roman"/>
          <w:sz w:val="24"/>
          <w:szCs w:val="24"/>
          <w:lang w:eastAsia="zh-CN"/>
        </w:rPr>
        <w:t xml:space="preserve"> Όροφος Καθημερινά από Δευτέρα – Παρασκευή και ώρα</w:t>
      </w:r>
      <w:r>
        <w:rPr>
          <w:rFonts w:ascii="Times New Roman" w:eastAsia="Times New Roman" w:hAnsi="Times New Roman" w:cs="Times New Roman"/>
          <w:sz w:val="24"/>
          <w:szCs w:val="24"/>
          <w:lang w:eastAsia="zh-CN"/>
        </w:rPr>
        <w:t xml:space="preserve"> 11:00-13:00 </w:t>
      </w:r>
      <w:r w:rsidR="00280B77">
        <w:rPr>
          <w:rFonts w:ascii="Times New Roman" w:eastAsia="Times New Roman" w:hAnsi="Times New Roman" w:cs="Times New Roman"/>
          <w:sz w:val="24"/>
          <w:szCs w:val="24"/>
          <w:lang w:eastAsia="zh-CN"/>
        </w:rPr>
        <w:t xml:space="preserve">μμ.  </w:t>
      </w:r>
    </w:p>
    <w:p w:rsidR="009625B9" w:rsidRDefault="00280B77" w:rsidP="00280B77">
      <w:pPr>
        <w:suppressAutoHyphens/>
        <w:spacing w:after="0" w:line="240" w:lineRule="auto"/>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sz w:val="24"/>
          <w:szCs w:val="24"/>
          <w:lang w:eastAsia="zh-CN"/>
        </w:rPr>
        <w:t>Τηλ</w:t>
      </w:r>
      <w:proofErr w:type="spellEnd"/>
      <w:r>
        <w:rPr>
          <w:rFonts w:ascii="Times New Roman" w:eastAsia="Times New Roman" w:hAnsi="Times New Roman" w:cs="Times New Roman"/>
          <w:sz w:val="24"/>
          <w:szCs w:val="24"/>
          <w:lang w:eastAsia="zh-CN"/>
        </w:rPr>
        <w:t>. Επικοινωνίας : 2610-240196</w:t>
      </w:r>
    </w:p>
    <w:p w:rsidR="009625B9" w:rsidRDefault="00280B77" w:rsidP="00280B77">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 </w:t>
      </w:r>
      <w:r w:rsidR="009625B9">
        <w:rPr>
          <w:rFonts w:ascii="Times New Roman" w:eastAsia="Times New Roman" w:hAnsi="Times New Roman" w:cs="Times New Roman"/>
          <w:sz w:val="24"/>
          <w:szCs w:val="24"/>
          <w:lang w:eastAsia="zh-CN"/>
        </w:rPr>
        <w:t>Στα Γραφεία των Δημοτικών Διαμερισμ</w:t>
      </w:r>
      <w:r w:rsidR="002377C7">
        <w:rPr>
          <w:rFonts w:ascii="Times New Roman" w:eastAsia="Times New Roman" w:hAnsi="Times New Roman" w:cs="Times New Roman"/>
          <w:sz w:val="24"/>
          <w:szCs w:val="24"/>
          <w:lang w:eastAsia="zh-CN"/>
        </w:rPr>
        <w:t xml:space="preserve">άτων και Τοπικών Συμβουλίων του </w:t>
      </w:r>
      <w:proofErr w:type="spellStart"/>
      <w:r w:rsidR="002377C7">
        <w:rPr>
          <w:rFonts w:ascii="Times New Roman" w:eastAsia="Times New Roman" w:hAnsi="Times New Roman" w:cs="Times New Roman"/>
          <w:sz w:val="24"/>
          <w:szCs w:val="24"/>
          <w:lang w:eastAsia="zh-CN"/>
        </w:rPr>
        <w:t>Δ.</w:t>
      </w:r>
      <w:r w:rsidR="009625B9">
        <w:rPr>
          <w:rFonts w:ascii="Times New Roman" w:eastAsia="Times New Roman" w:hAnsi="Times New Roman" w:cs="Times New Roman"/>
          <w:sz w:val="24"/>
          <w:szCs w:val="24"/>
          <w:lang w:eastAsia="zh-CN"/>
        </w:rPr>
        <w:t>Πατρέων</w:t>
      </w:r>
      <w:proofErr w:type="spellEnd"/>
      <w:r w:rsidR="009625B9">
        <w:rPr>
          <w:rFonts w:ascii="Times New Roman" w:eastAsia="Times New Roman" w:hAnsi="Times New Roman" w:cs="Times New Roman"/>
          <w:sz w:val="24"/>
          <w:szCs w:val="24"/>
          <w:lang w:eastAsia="zh-CN"/>
        </w:rPr>
        <w:t>.</w:t>
      </w:r>
    </w:p>
    <w:p w:rsidR="00280B77" w:rsidRDefault="002377C7" w:rsidP="00280B77">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r w:rsidR="009625B9">
        <w:rPr>
          <w:rFonts w:ascii="Times New Roman" w:eastAsia="Times New Roman" w:hAnsi="Times New Roman" w:cs="Times New Roman"/>
          <w:sz w:val="24"/>
          <w:szCs w:val="24"/>
          <w:lang w:eastAsia="zh-CN"/>
        </w:rPr>
        <w:t>)</w:t>
      </w:r>
      <w:r w:rsidR="00280B77">
        <w:rPr>
          <w:rFonts w:ascii="Times New Roman" w:eastAsia="Times New Roman" w:hAnsi="Times New Roman" w:cs="Times New Roman"/>
          <w:sz w:val="24"/>
          <w:szCs w:val="24"/>
          <w:lang w:eastAsia="zh-CN"/>
        </w:rPr>
        <w:t xml:space="preserve"> Ηλεκτρονικά μπορούν να κατατεθούν επίσης αιτήσεις συμμετοχής  στο </w:t>
      </w:r>
      <w:r w:rsidR="00280B77">
        <w:rPr>
          <w:rFonts w:ascii="Times New Roman" w:eastAsia="Times New Roman" w:hAnsi="Times New Roman" w:cs="Times New Roman"/>
          <w:sz w:val="24"/>
          <w:szCs w:val="24"/>
          <w:lang w:val="en-US" w:eastAsia="zh-CN"/>
        </w:rPr>
        <w:t>email</w:t>
      </w:r>
    </w:p>
    <w:p w:rsidR="00280B77" w:rsidRDefault="00280B77" w:rsidP="00280B77">
      <w:pPr>
        <w:suppressAutoHyphens/>
        <w:spacing w:after="0" w:line="240" w:lineRule="auto"/>
        <w:jc w:val="both"/>
        <w:rPr>
          <w:rFonts w:ascii="Times New Roman" w:eastAsia="Times New Roman" w:hAnsi="Times New Roman" w:cs="Times New Roman"/>
          <w:sz w:val="24"/>
          <w:szCs w:val="24"/>
          <w:lang w:eastAsia="zh-CN"/>
        </w:rPr>
      </w:pPr>
      <w:proofErr w:type="spellStart"/>
      <w:r>
        <w:rPr>
          <w:rFonts w:ascii="Times New Roman" w:eastAsia="Times New Roman" w:hAnsi="Times New Roman" w:cs="Times New Roman"/>
          <w:color w:val="0000FF"/>
          <w:sz w:val="24"/>
          <w:szCs w:val="24"/>
          <w:u w:val="single"/>
          <w:lang w:val="en-US" w:eastAsia="zh-CN"/>
        </w:rPr>
        <w:t>fal</w:t>
      </w:r>
      <w:proofErr w:type="spellEnd"/>
      <w:r>
        <w:rPr>
          <w:rFonts w:ascii="Times New Roman" w:eastAsia="Times New Roman" w:hAnsi="Times New Roman" w:cs="Times New Roman"/>
          <w:color w:val="0000FF"/>
          <w:sz w:val="24"/>
          <w:szCs w:val="24"/>
          <w:u w:val="single"/>
          <w:lang w:eastAsia="zh-CN"/>
        </w:rPr>
        <w:t>@</w:t>
      </w:r>
      <w:proofErr w:type="spellStart"/>
      <w:r>
        <w:rPr>
          <w:rFonts w:ascii="Times New Roman" w:eastAsia="Times New Roman" w:hAnsi="Times New Roman" w:cs="Times New Roman"/>
          <w:color w:val="0000FF"/>
          <w:sz w:val="24"/>
          <w:szCs w:val="24"/>
          <w:u w:val="single"/>
          <w:lang w:val="en-US" w:eastAsia="zh-CN"/>
        </w:rPr>
        <w:t>patras</w:t>
      </w:r>
      <w:proofErr w:type="spellEnd"/>
      <w:r>
        <w:rPr>
          <w:rFonts w:ascii="Times New Roman" w:eastAsia="Times New Roman" w:hAnsi="Times New Roman" w:cs="Times New Roman"/>
          <w:color w:val="0000FF"/>
          <w:sz w:val="24"/>
          <w:szCs w:val="24"/>
          <w:u w:val="single"/>
          <w:lang w:eastAsia="zh-CN"/>
        </w:rPr>
        <w:t>.</w:t>
      </w:r>
      <w:r>
        <w:rPr>
          <w:rFonts w:ascii="Times New Roman" w:eastAsia="Times New Roman" w:hAnsi="Times New Roman" w:cs="Times New Roman"/>
          <w:color w:val="0000FF"/>
          <w:sz w:val="24"/>
          <w:szCs w:val="24"/>
          <w:u w:val="single"/>
          <w:lang w:val="en-US" w:eastAsia="zh-CN"/>
        </w:rPr>
        <w:t>gr</w:t>
      </w:r>
      <w:r w:rsidRPr="002377C7">
        <w:rPr>
          <w:rFonts w:ascii="Times New Roman" w:eastAsia="Times New Roman" w:hAnsi="Times New Roman" w:cs="Times New Roman"/>
          <w:sz w:val="24"/>
          <w:szCs w:val="24"/>
          <w:lang w:eastAsia="zh-CN"/>
        </w:rPr>
        <w:t xml:space="preserve"> </w:t>
      </w:r>
    </w:p>
    <w:p w:rsidR="00280B77" w:rsidRDefault="00280B77" w:rsidP="00280B77">
      <w:pPr>
        <w:suppressAutoHyphens/>
        <w:spacing w:after="0" w:line="240" w:lineRule="auto"/>
        <w:jc w:val="both"/>
        <w:rPr>
          <w:rFonts w:ascii="Times New Roman" w:eastAsia="Times New Roman" w:hAnsi="Times New Roman" w:cs="Times New Roman"/>
          <w:sz w:val="24"/>
          <w:szCs w:val="24"/>
          <w:lang w:eastAsia="zh-CN"/>
        </w:rPr>
      </w:pPr>
    </w:p>
    <w:p w:rsidR="00280B77" w:rsidRDefault="00280B77" w:rsidP="00280B77">
      <w:pPr>
        <w:numPr>
          <w:ilvl w:val="0"/>
          <w:numId w:val="3"/>
        </w:numPr>
        <w:suppressAutoHyphens/>
        <w:spacing w:after="0" w:line="240" w:lineRule="auto"/>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Οι αιτήσεις μπορούν να ανευρεθούν στο  </w:t>
      </w:r>
      <w:r>
        <w:rPr>
          <w:rFonts w:ascii="Times New Roman" w:eastAsia="Times New Roman" w:hAnsi="Times New Roman" w:cs="Times New Roman"/>
          <w:b/>
          <w:sz w:val="24"/>
          <w:szCs w:val="24"/>
          <w:lang w:val="en-US" w:eastAsia="zh-CN"/>
        </w:rPr>
        <w:t>site</w:t>
      </w:r>
      <w:r>
        <w:rPr>
          <w:rFonts w:ascii="Times New Roman" w:eastAsia="Times New Roman" w:hAnsi="Times New Roman" w:cs="Times New Roman"/>
          <w:b/>
          <w:sz w:val="24"/>
          <w:szCs w:val="24"/>
          <w:lang w:eastAsia="zh-CN"/>
        </w:rPr>
        <w:t xml:space="preserve"> του Δήμου  </w:t>
      </w:r>
      <w:r>
        <w:rPr>
          <w:rFonts w:ascii="Times New Roman" w:eastAsia="Times New Roman" w:hAnsi="Times New Roman" w:cs="Times New Roman"/>
          <w:b/>
          <w:sz w:val="24"/>
          <w:szCs w:val="24"/>
          <w:lang w:val="en-US" w:eastAsia="zh-CN"/>
        </w:rPr>
        <w:t>e</w:t>
      </w:r>
      <w:r>
        <w:rPr>
          <w:rFonts w:ascii="Times New Roman" w:eastAsia="Times New Roman" w:hAnsi="Times New Roman" w:cs="Times New Roman"/>
          <w:b/>
          <w:sz w:val="24"/>
          <w:szCs w:val="24"/>
          <w:lang w:eastAsia="zh-CN"/>
        </w:rPr>
        <w:t>-</w:t>
      </w:r>
      <w:proofErr w:type="spellStart"/>
      <w:r>
        <w:rPr>
          <w:rFonts w:ascii="Times New Roman" w:eastAsia="Times New Roman" w:hAnsi="Times New Roman" w:cs="Times New Roman"/>
          <w:b/>
          <w:sz w:val="24"/>
          <w:szCs w:val="24"/>
          <w:lang w:val="en-US" w:eastAsia="zh-CN"/>
        </w:rPr>
        <w:t>patras</w:t>
      </w:r>
      <w:proofErr w:type="spellEnd"/>
      <w:r>
        <w:rPr>
          <w:rFonts w:ascii="Times New Roman" w:eastAsia="Times New Roman" w:hAnsi="Times New Roman" w:cs="Times New Roman"/>
          <w:b/>
          <w:sz w:val="24"/>
          <w:szCs w:val="24"/>
          <w:lang w:eastAsia="zh-CN"/>
        </w:rPr>
        <w:t>.</w:t>
      </w:r>
      <w:r>
        <w:rPr>
          <w:rFonts w:ascii="Times New Roman" w:eastAsia="Times New Roman" w:hAnsi="Times New Roman" w:cs="Times New Roman"/>
          <w:b/>
          <w:sz w:val="24"/>
          <w:szCs w:val="24"/>
          <w:lang w:val="en-US" w:eastAsia="zh-CN"/>
        </w:rPr>
        <w:t>gr</w:t>
      </w:r>
      <w:r>
        <w:rPr>
          <w:rFonts w:ascii="Times New Roman" w:eastAsia="Times New Roman" w:hAnsi="Times New Roman" w:cs="Times New Roman"/>
          <w:b/>
          <w:sz w:val="24"/>
          <w:szCs w:val="24"/>
          <w:lang w:eastAsia="zh-CN"/>
        </w:rPr>
        <w:t>.</w:t>
      </w:r>
    </w:p>
    <w:p w:rsidR="00280B77" w:rsidRDefault="00280B77" w:rsidP="00280B77">
      <w:pPr>
        <w:suppressAutoHyphens/>
        <w:overflowPunct w:val="0"/>
        <w:autoSpaceDE w:val="0"/>
        <w:spacing w:after="0" w:line="240" w:lineRule="auto"/>
        <w:ind w:left="-567"/>
        <w:jc w:val="both"/>
        <w:rPr>
          <w:rFonts w:ascii="Times New Roman" w:eastAsia="Times New Roman" w:hAnsi="Times New Roman" w:cs="Times New Roman"/>
          <w:b/>
          <w:sz w:val="20"/>
          <w:szCs w:val="20"/>
          <w:lang w:eastAsia="zh-CN"/>
        </w:rPr>
      </w:pPr>
    </w:p>
    <w:p w:rsidR="00280B77" w:rsidRDefault="00280B77" w:rsidP="00280B77"/>
    <w:p w:rsidR="005404EE" w:rsidRDefault="005404EE"/>
    <w:sectPr w:rsidR="005404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82429"/>
    <w:multiLevelType w:val="hybridMultilevel"/>
    <w:tmpl w:val="BB763DC4"/>
    <w:lvl w:ilvl="0" w:tplc="04080011">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B071AED"/>
    <w:multiLevelType w:val="hybridMultilevel"/>
    <w:tmpl w:val="32A2FA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nsid w:val="5ED43FCB"/>
    <w:multiLevelType w:val="hybridMultilevel"/>
    <w:tmpl w:val="782C99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64C23FFD"/>
    <w:multiLevelType w:val="hybridMultilevel"/>
    <w:tmpl w:val="81BEDB0E"/>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394744"/>
    <w:multiLevelType w:val="hybridMultilevel"/>
    <w:tmpl w:val="88EC569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77"/>
    <w:rsid w:val="002377C7"/>
    <w:rsid w:val="00280B77"/>
    <w:rsid w:val="002D643B"/>
    <w:rsid w:val="005404EE"/>
    <w:rsid w:val="009625B9"/>
    <w:rsid w:val="00971D30"/>
    <w:rsid w:val="009D5FA7"/>
    <w:rsid w:val="00B35498"/>
    <w:rsid w:val="00D30733"/>
    <w:rsid w:val="00ED53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B77"/>
    <w:pPr>
      <w:spacing w:after="150"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80B77"/>
    <w:rPr>
      <w:i/>
      <w:iCs/>
    </w:rPr>
  </w:style>
  <w:style w:type="paragraph" w:styleId="a4">
    <w:name w:val="Balloon Text"/>
    <w:basedOn w:val="a"/>
    <w:link w:val="Char"/>
    <w:uiPriority w:val="99"/>
    <w:semiHidden/>
    <w:unhideWhenUsed/>
    <w:rsid w:val="00280B7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80B77"/>
    <w:rPr>
      <w:rFonts w:ascii="Tahoma" w:hAnsi="Tahoma" w:cs="Tahoma"/>
      <w:sz w:val="16"/>
      <w:szCs w:val="16"/>
    </w:rPr>
  </w:style>
  <w:style w:type="paragraph" w:styleId="a5">
    <w:name w:val="List Paragraph"/>
    <w:basedOn w:val="a"/>
    <w:uiPriority w:val="34"/>
    <w:qFormat/>
    <w:rsid w:val="00962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B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0B77"/>
    <w:pPr>
      <w:spacing w:after="150"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80B77"/>
    <w:rPr>
      <w:i/>
      <w:iCs/>
    </w:rPr>
  </w:style>
  <w:style w:type="paragraph" w:styleId="a4">
    <w:name w:val="Balloon Text"/>
    <w:basedOn w:val="a"/>
    <w:link w:val="Char"/>
    <w:uiPriority w:val="99"/>
    <w:semiHidden/>
    <w:unhideWhenUsed/>
    <w:rsid w:val="00280B7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80B77"/>
    <w:rPr>
      <w:rFonts w:ascii="Tahoma" w:hAnsi="Tahoma" w:cs="Tahoma"/>
      <w:sz w:val="16"/>
      <w:szCs w:val="16"/>
    </w:rPr>
  </w:style>
  <w:style w:type="paragraph" w:styleId="a5">
    <w:name w:val="List Paragraph"/>
    <w:basedOn w:val="a"/>
    <w:uiPriority w:val="34"/>
    <w:qFormat/>
    <w:rsid w:val="00962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3256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2017-08-31T06:38:00Z</dcterms:created>
  <dcterms:modified xsi:type="dcterms:W3CDTF">2017-08-31T06:38:00Z</dcterms:modified>
</cp:coreProperties>
</file>